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E0" w:rsidRPr="003462F5" w:rsidRDefault="00A76BE0" w:rsidP="00A76BE0">
      <w:pPr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  <w:u w:val="single"/>
        </w:rPr>
        <w:t>Lecture</w:t>
      </w:r>
      <w:r w:rsidRPr="003462F5">
        <w:rPr>
          <w:rFonts w:ascii="Georgia" w:hAnsi="Georgia"/>
          <w:b/>
          <w:sz w:val="24"/>
          <w:szCs w:val="24"/>
          <w:u w:val="single"/>
        </w:rPr>
        <w:t xml:space="preserve"> 1</w:t>
      </w:r>
    </w:p>
    <w:p w:rsidR="00A76BE0" w:rsidRPr="003462F5" w:rsidRDefault="00A76BE0" w:rsidP="00A76BE0">
      <w:pPr>
        <w:spacing w:after="0" w:line="240" w:lineRule="auto"/>
        <w:rPr>
          <w:rFonts w:ascii="Georgia" w:hAnsi="Georgia"/>
          <w:sz w:val="24"/>
          <w:szCs w:val="24"/>
        </w:rPr>
      </w:pPr>
      <w:hyperlink r:id="rId5" w:tgtFrame="_blank" w:history="1">
        <w:r w:rsidRPr="003462F5">
          <w:rPr>
            <w:rStyle w:val="Hyperlink"/>
            <w:rFonts w:ascii="Georgia" w:hAnsi="Georgia"/>
            <w:sz w:val="24"/>
            <w:szCs w:val="24"/>
          </w:rPr>
          <w:t>https://sustainabledevelopment.un.org/content/documents/5987our-common-future.pdf</w:t>
        </w:r>
      </w:hyperlink>
      <w:r w:rsidRPr="003462F5">
        <w:rPr>
          <w:rFonts w:ascii="Georgia" w:hAnsi="Georgia"/>
          <w:sz w:val="24"/>
          <w:szCs w:val="24"/>
        </w:rPr>
        <w:t> </w:t>
      </w:r>
      <w:r>
        <w:rPr>
          <w:rFonts w:ascii="Georgia" w:hAnsi="Georgia"/>
          <w:sz w:val="24"/>
          <w:szCs w:val="24"/>
        </w:rPr>
        <w:t xml:space="preserve">       </w:t>
      </w:r>
      <w:r w:rsidRPr="003462F5">
        <w:rPr>
          <w:rFonts w:ascii="Georgia" w:hAnsi="Georgia"/>
          <w:sz w:val="24"/>
          <w:szCs w:val="24"/>
        </w:rPr>
        <w:t>(Chairman's foreword and chapter 12) </w:t>
      </w:r>
    </w:p>
    <w:p w:rsidR="00A76BE0" w:rsidRPr="003462F5" w:rsidRDefault="00A76BE0" w:rsidP="00A76BE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76BE0" w:rsidRPr="003462F5" w:rsidRDefault="00A76BE0" w:rsidP="00A76BE0">
      <w:pPr>
        <w:spacing w:after="0" w:line="240" w:lineRule="auto"/>
        <w:rPr>
          <w:rFonts w:ascii="Georgia" w:hAnsi="Georgia"/>
          <w:sz w:val="24"/>
          <w:szCs w:val="24"/>
        </w:rPr>
      </w:pPr>
      <w:hyperlink r:id="rId6" w:tgtFrame="_blank" w:history="1">
        <w:r w:rsidRPr="003462F5">
          <w:rPr>
            <w:rStyle w:val="Hyperlink"/>
            <w:rFonts w:ascii="Georgia" w:hAnsi="Georgia"/>
            <w:sz w:val="24"/>
            <w:szCs w:val="24"/>
          </w:rPr>
          <w:t>https://www.un.org/ga/search/view_doc.asp?symbol=A/CONF.216/5&amp;Lang=E</w:t>
        </w:r>
      </w:hyperlink>
      <w:r w:rsidRPr="003462F5">
        <w:rPr>
          <w:rFonts w:ascii="Georgia" w:hAnsi="Georgia"/>
          <w:sz w:val="24"/>
          <w:szCs w:val="24"/>
        </w:rPr>
        <w:t> </w:t>
      </w:r>
    </w:p>
    <w:p w:rsidR="00A76BE0" w:rsidRPr="003462F5" w:rsidRDefault="00A76BE0" w:rsidP="00A76BE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76BE0" w:rsidRPr="003462F5" w:rsidRDefault="00A76BE0" w:rsidP="00A76BE0">
      <w:pPr>
        <w:spacing w:after="0" w:line="240" w:lineRule="auto"/>
        <w:rPr>
          <w:rFonts w:ascii="Georgia" w:hAnsi="Georgia"/>
          <w:sz w:val="24"/>
          <w:szCs w:val="24"/>
        </w:rPr>
      </w:pPr>
      <w:hyperlink r:id="rId7" w:tgtFrame="_blank" w:history="1">
        <w:r w:rsidRPr="003462F5">
          <w:rPr>
            <w:rStyle w:val="Hyperlink"/>
            <w:rFonts w:ascii="Georgia" w:hAnsi="Georgia"/>
            <w:sz w:val="24"/>
            <w:szCs w:val="24"/>
          </w:rPr>
          <w:t>https://unstats.un.org/sdgs/report/2019/The-Sustainable-Development-Goals-Report-2019.pdf</w:t>
        </w:r>
      </w:hyperlink>
      <w:r w:rsidRPr="003462F5">
        <w:rPr>
          <w:rFonts w:ascii="Georgia" w:hAnsi="Georgia"/>
          <w:sz w:val="24"/>
          <w:szCs w:val="24"/>
        </w:rPr>
        <w:t>                 </w:t>
      </w:r>
      <w:r>
        <w:rPr>
          <w:rFonts w:ascii="Georgia" w:hAnsi="Georgia"/>
          <w:sz w:val="24"/>
          <w:szCs w:val="24"/>
        </w:rPr>
        <w:t xml:space="preserve"> (</w:t>
      </w:r>
      <w:proofErr w:type="spellStart"/>
      <w:r w:rsidRPr="003462F5">
        <w:rPr>
          <w:rFonts w:ascii="Georgia" w:hAnsi="Georgia"/>
          <w:sz w:val="24"/>
          <w:szCs w:val="24"/>
        </w:rPr>
        <w:t>Upto</w:t>
      </w:r>
      <w:proofErr w:type="spellEnd"/>
      <w:r w:rsidRPr="003462F5">
        <w:rPr>
          <w:rFonts w:ascii="Georgia" w:hAnsi="Georgia"/>
          <w:sz w:val="24"/>
          <w:szCs w:val="24"/>
        </w:rPr>
        <w:t xml:space="preserve"> P</w:t>
      </w:r>
      <w:r>
        <w:rPr>
          <w:rFonts w:ascii="Georgia" w:hAnsi="Georgia"/>
          <w:sz w:val="24"/>
          <w:szCs w:val="24"/>
        </w:rPr>
        <w:t>age</w:t>
      </w:r>
      <w:r w:rsidRPr="003462F5">
        <w:rPr>
          <w:rFonts w:ascii="Georgia" w:hAnsi="Georgia"/>
          <w:sz w:val="24"/>
          <w:szCs w:val="24"/>
        </w:rPr>
        <w:t xml:space="preserve"> 20</w:t>
      </w:r>
      <w:r>
        <w:rPr>
          <w:rFonts w:ascii="Georgia" w:hAnsi="Georgia"/>
          <w:sz w:val="24"/>
          <w:szCs w:val="24"/>
        </w:rPr>
        <w:t>)</w:t>
      </w:r>
    </w:p>
    <w:p w:rsidR="00A76BE0" w:rsidRDefault="00A76BE0" w:rsidP="00A76BE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76BE0" w:rsidRPr="003462F5" w:rsidRDefault="00A76BE0" w:rsidP="00A76BE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76BE0" w:rsidRPr="003462F5" w:rsidRDefault="00A76BE0" w:rsidP="00A76BE0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Lecture</w:t>
      </w:r>
      <w:r w:rsidRPr="003462F5"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sz w:val="24"/>
          <w:szCs w:val="24"/>
          <w:u w:val="single"/>
        </w:rPr>
        <w:t>2</w:t>
      </w:r>
    </w:p>
    <w:p w:rsidR="00A76BE0" w:rsidRDefault="00A76BE0" w:rsidP="00A76BE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76BE0" w:rsidRPr="003462F5" w:rsidRDefault="00A76BE0" w:rsidP="00A76BE0">
      <w:pPr>
        <w:spacing w:after="0" w:line="240" w:lineRule="auto"/>
        <w:rPr>
          <w:rFonts w:ascii="Georgia" w:hAnsi="Georgia"/>
          <w:sz w:val="24"/>
          <w:szCs w:val="24"/>
        </w:rPr>
      </w:pPr>
      <w:hyperlink r:id="rId8" w:tgtFrame="_blank" w:history="1">
        <w:r w:rsidRPr="003462F5">
          <w:rPr>
            <w:rStyle w:val="Hyperlink"/>
            <w:rFonts w:ascii="Georgia" w:hAnsi="Georgia"/>
            <w:sz w:val="24"/>
            <w:szCs w:val="24"/>
          </w:rPr>
          <w:t>https://www.ipcc.ch/site/assets/uploads/2018/02/AR5_SYR_FINAL_SPM.pdf</w:t>
        </w:r>
      </w:hyperlink>
    </w:p>
    <w:p w:rsidR="00A76BE0" w:rsidRDefault="00A76BE0" w:rsidP="00A76BE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76BE0" w:rsidRPr="003462F5" w:rsidRDefault="00A76BE0" w:rsidP="00A76BE0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Lecture</w:t>
      </w:r>
      <w:r w:rsidRPr="003462F5"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sz w:val="24"/>
          <w:szCs w:val="24"/>
          <w:u w:val="single"/>
        </w:rPr>
        <w:t>3</w:t>
      </w:r>
    </w:p>
    <w:p w:rsidR="00A76BE0" w:rsidRDefault="00A76BE0" w:rsidP="00A76BE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76BE0" w:rsidRPr="003462F5" w:rsidRDefault="00A76BE0" w:rsidP="00A76BE0">
      <w:pPr>
        <w:spacing w:after="0" w:line="240" w:lineRule="auto"/>
        <w:rPr>
          <w:rFonts w:ascii="Georgia" w:hAnsi="Georgia"/>
          <w:sz w:val="24"/>
          <w:szCs w:val="24"/>
        </w:rPr>
      </w:pPr>
      <w:hyperlink r:id="rId9" w:tgtFrame="_blank" w:history="1">
        <w:r w:rsidRPr="003462F5">
          <w:rPr>
            <w:rStyle w:val="Hyperlink"/>
            <w:rFonts w:ascii="Georgia" w:hAnsi="Georgia"/>
            <w:sz w:val="24"/>
            <w:szCs w:val="24"/>
          </w:rPr>
          <w:t>https://www.ipcc.ch/site/assets/uploads/2018/03/SREX_FD_SPM_final-2.pdf</w:t>
        </w:r>
      </w:hyperlink>
    </w:p>
    <w:p w:rsidR="00A76BE0" w:rsidRDefault="00A76BE0" w:rsidP="00A76BE0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A76BE0" w:rsidRPr="003462F5" w:rsidRDefault="00A76BE0" w:rsidP="00A76BE0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Lecture</w:t>
      </w:r>
      <w:r w:rsidRPr="003462F5"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sz w:val="24"/>
          <w:szCs w:val="24"/>
          <w:u w:val="single"/>
        </w:rPr>
        <w:t>4</w:t>
      </w:r>
    </w:p>
    <w:p w:rsidR="00A76BE0" w:rsidRDefault="00A76BE0" w:rsidP="00A76BE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76BE0" w:rsidRPr="003462F5" w:rsidRDefault="00A76BE0" w:rsidP="00A76BE0">
      <w:pPr>
        <w:spacing w:after="0" w:line="240" w:lineRule="auto"/>
        <w:rPr>
          <w:rFonts w:ascii="Georgia" w:hAnsi="Georgia"/>
          <w:sz w:val="24"/>
          <w:szCs w:val="24"/>
        </w:rPr>
      </w:pPr>
      <w:hyperlink r:id="rId10" w:tgtFrame="_blank" w:history="1">
        <w:r w:rsidRPr="003462F5">
          <w:rPr>
            <w:rStyle w:val="Hyperlink"/>
            <w:rFonts w:ascii="Georgia" w:hAnsi="Georgia"/>
            <w:sz w:val="24"/>
            <w:szCs w:val="24"/>
          </w:rPr>
          <w:t>https://www.ipcc.ch/site/assets/uploads/2018/02/ipcc_wg3_ar5_summary-for-policymakers.pdf</w:t>
        </w:r>
      </w:hyperlink>
      <w:r w:rsidRPr="003462F5">
        <w:rPr>
          <w:rFonts w:ascii="Georgia" w:hAnsi="Georgia"/>
          <w:sz w:val="24"/>
          <w:szCs w:val="24"/>
        </w:rPr>
        <w:t> </w:t>
      </w:r>
    </w:p>
    <w:p w:rsidR="00A76BE0" w:rsidRPr="003462F5" w:rsidRDefault="00A76BE0" w:rsidP="00A76BE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76BE0" w:rsidRPr="003462F5" w:rsidRDefault="00A76BE0" w:rsidP="00A76BE0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Lecture</w:t>
      </w:r>
      <w:r w:rsidRPr="003462F5"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sz w:val="24"/>
          <w:szCs w:val="24"/>
          <w:u w:val="single"/>
        </w:rPr>
        <w:t>5</w:t>
      </w:r>
    </w:p>
    <w:p w:rsidR="00A76BE0" w:rsidRDefault="00A76BE0" w:rsidP="00A76BE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76BE0" w:rsidRPr="003462F5" w:rsidRDefault="00A76BE0" w:rsidP="00A76BE0">
      <w:pPr>
        <w:spacing w:after="0" w:line="240" w:lineRule="auto"/>
        <w:rPr>
          <w:rFonts w:ascii="Georgia" w:hAnsi="Georgia"/>
          <w:sz w:val="24"/>
          <w:szCs w:val="24"/>
        </w:rPr>
      </w:pPr>
      <w:hyperlink r:id="rId11" w:tgtFrame="_blank" w:history="1">
        <w:r w:rsidRPr="003462F5">
          <w:rPr>
            <w:rStyle w:val="Hyperlink"/>
            <w:rFonts w:ascii="Georgia" w:hAnsi="Georgia"/>
            <w:sz w:val="24"/>
            <w:szCs w:val="24"/>
          </w:rPr>
          <w:t>https://www.ipbes.net/sites/default/files/downloads/spm_unedited_advance_for_posting_htn.pdf</w:t>
        </w:r>
      </w:hyperlink>
    </w:p>
    <w:p w:rsidR="00A76BE0" w:rsidRPr="003462F5" w:rsidRDefault="00A76BE0" w:rsidP="00A76BE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76BE0" w:rsidRPr="003462F5" w:rsidRDefault="00A76BE0" w:rsidP="00A76BE0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Lecture</w:t>
      </w:r>
      <w:r w:rsidRPr="003462F5"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sz w:val="24"/>
          <w:szCs w:val="24"/>
          <w:u w:val="single"/>
        </w:rPr>
        <w:t>6</w:t>
      </w:r>
    </w:p>
    <w:p w:rsidR="00A76BE0" w:rsidRDefault="00A76BE0" w:rsidP="00A76BE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76BE0" w:rsidRPr="003462F5" w:rsidRDefault="00A76BE0" w:rsidP="00A76BE0">
      <w:pPr>
        <w:spacing w:after="0" w:line="240" w:lineRule="auto"/>
        <w:rPr>
          <w:rFonts w:ascii="Georgia" w:hAnsi="Georgia"/>
          <w:sz w:val="24"/>
          <w:szCs w:val="24"/>
        </w:rPr>
      </w:pPr>
      <w:hyperlink r:id="rId12" w:tgtFrame="_blank" w:history="1">
        <w:r w:rsidRPr="003462F5">
          <w:rPr>
            <w:rStyle w:val="Hyperlink"/>
            <w:rFonts w:ascii="Georgia" w:hAnsi="Georgia"/>
            <w:sz w:val="24"/>
            <w:szCs w:val="24"/>
          </w:rPr>
          <w:t>https://thepopmovement.org/</w:t>
        </w:r>
      </w:hyperlink>
      <w:r w:rsidRPr="003462F5">
        <w:rPr>
          <w:rFonts w:ascii="Georgia" w:hAnsi="Georgia"/>
          <w:sz w:val="24"/>
          <w:szCs w:val="24"/>
        </w:rPr>
        <w:t> </w:t>
      </w:r>
    </w:p>
    <w:p w:rsidR="00E26870" w:rsidRDefault="00E26870"/>
    <w:sectPr w:rsidR="00E26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E0"/>
    <w:rsid w:val="00A76BE0"/>
    <w:rsid w:val="00E2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cc.ch/site/assets/uploads/2018/02/AR5_SYR_FINAL_SPM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stats.un.org/sdgs/report/2019/The-Sustainable-Development-Goals-Report-2019.pdf" TargetMode="External"/><Relationship Id="rId12" Type="http://schemas.openxmlformats.org/officeDocument/2006/relationships/hyperlink" Target="https://thepopmovement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.org/ga/search/view_doc.asp?symbol=A/CONF.216/5&amp;Lang=E" TargetMode="External"/><Relationship Id="rId11" Type="http://schemas.openxmlformats.org/officeDocument/2006/relationships/hyperlink" Target="https://www.ipbes.net/sites/default/files/downloads/spm_unedited_advance_for_posting_htn.pdf" TargetMode="External"/><Relationship Id="rId5" Type="http://schemas.openxmlformats.org/officeDocument/2006/relationships/hyperlink" Target="https://sustainabledevelopment.un.org/content/documents/5987our-common-future.pdf" TargetMode="External"/><Relationship Id="rId10" Type="http://schemas.openxmlformats.org/officeDocument/2006/relationships/hyperlink" Target="https://www.ipcc.ch/site/assets/uploads/2018/02/ipcc_wg3_ar5_summary-for-policymak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cc.ch/site/assets/uploads/2018/03/SREX_FD_SPM_final-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Anoop Variyambath</dc:creator>
  <cp:lastModifiedBy>Mr Anoop Variyambath</cp:lastModifiedBy>
  <cp:revision>1</cp:revision>
  <dcterms:created xsi:type="dcterms:W3CDTF">2019-11-02T12:58:00Z</dcterms:created>
  <dcterms:modified xsi:type="dcterms:W3CDTF">2019-11-02T13:00:00Z</dcterms:modified>
</cp:coreProperties>
</file>