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76" w:rsidRPr="00E8369F" w:rsidRDefault="00F97A84" w:rsidP="009D3515">
      <w:pPr>
        <w:spacing w:after="0" w:line="276" w:lineRule="auto"/>
        <w:jc w:val="center"/>
        <w:rPr>
          <w:rFonts w:eastAsia="Times New Roman" w:cstheme="minorHAnsi"/>
          <w:b/>
          <w:bCs/>
          <w:caps/>
          <w:color w:val="1C1C1C"/>
          <w:spacing w:val="8"/>
          <w:sz w:val="24"/>
          <w:szCs w:val="24"/>
        </w:rPr>
      </w:pPr>
      <w:r w:rsidRPr="00E8369F">
        <w:rPr>
          <w:rFonts w:cstheme="minorHAnsi"/>
          <w:caps/>
          <w:color w:val="1C1C1C"/>
          <w:spacing w:val="8"/>
          <w:sz w:val="24"/>
          <w:szCs w:val="24"/>
        </w:rPr>
        <w:t>COMPETITION FOR ELEMENTARY AND SECONDARY SCHOOL and university STUDENTS</w:t>
      </w:r>
      <w:r w:rsidRPr="00E8369F">
        <w:rPr>
          <w:rFonts w:eastAsia="Times New Roman" w:cstheme="minorHAnsi"/>
          <w:b/>
          <w:bCs/>
          <w:caps/>
          <w:color w:val="1C1C1C"/>
          <w:spacing w:val="8"/>
          <w:sz w:val="24"/>
          <w:szCs w:val="24"/>
        </w:rPr>
        <w:t xml:space="preserve"> </w:t>
      </w:r>
    </w:p>
    <w:p w:rsidR="00B23E90" w:rsidRPr="00E8369F" w:rsidRDefault="00B23E90" w:rsidP="009D3515">
      <w:pPr>
        <w:spacing w:after="0" w:line="276" w:lineRule="auto"/>
        <w:jc w:val="center"/>
        <w:rPr>
          <w:rFonts w:eastAsia="Times New Roman" w:cstheme="minorHAnsi"/>
          <w:b/>
          <w:bCs/>
          <w:caps/>
          <w:color w:val="1C1C1C"/>
          <w:spacing w:val="8"/>
          <w:sz w:val="24"/>
          <w:szCs w:val="24"/>
        </w:rPr>
      </w:pPr>
      <w:r w:rsidRPr="00E8369F">
        <w:rPr>
          <w:rFonts w:eastAsia="Times New Roman" w:cstheme="minorHAnsi"/>
          <w:b/>
          <w:bCs/>
          <w:caps/>
          <w:color w:val="1C1C1C"/>
          <w:spacing w:val="8"/>
          <w:sz w:val="24"/>
          <w:szCs w:val="24"/>
        </w:rPr>
        <w:t>„</w:t>
      </w:r>
      <w:r w:rsidR="00D05176" w:rsidRPr="00E8369F">
        <w:rPr>
          <w:rFonts w:eastAsia="Times New Roman" w:cstheme="minorHAnsi"/>
          <w:b/>
          <w:bCs/>
          <w:caps/>
          <w:color w:val="1C1C1C"/>
          <w:spacing w:val="8"/>
          <w:sz w:val="24"/>
          <w:szCs w:val="24"/>
        </w:rPr>
        <w:t xml:space="preserve">b&amp;r – </w:t>
      </w:r>
      <w:r w:rsidR="00F97A84" w:rsidRPr="00E8369F">
        <w:rPr>
          <w:rFonts w:cstheme="minorHAnsi"/>
          <w:b/>
          <w:color w:val="000000"/>
          <w:sz w:val="24"/>
          <w:szCs w:val="24"/>
        </w:rPr>
        <w:t>CULTURAL CONNECTION BRIDGE</w:t>
      </w:r>
      <w:r w:rsidRPr="00E8369F">
        <w:rPr>
          <w:rFonts w:eastAsia="Times New Roman" w:cstheme="minorHAnsi"/>
          <w:b/>
          <w:bCs/>
          <w:caps/>
          <w:color w:val="1C1C1C"/>
          <w:spacing w:val="8"/>
          <w:sz w:val="24"/>
          <w:szCs w:val="24"/>
        </w:rPr>
        <w:t>“</w:t>
      </w:r>
    </w:p>
    <w:p w:rsidR="00F97A84" w:rsidRPr="00E8369F" w:rsidRDefault="00F97A84" w:rsidP="009D3515">
      <w:pPr>
        <w:spacing w:before="100" w:beforeAutospacing="1" w:after="100" w:afterAutospacing="1" w:line="276" w:lineRule="auto"/>
        <w:jc w:val="both"/>
        <w:rPr>
          <w:rFonts w:eastAsia="Times New Roman" w:cstheme="minorHAnsi"/>
          <w:b/>
          <w:bCs/>
          <w:color w:val="1C1C1C"/>
          <w:spacing w:val="8"/>
          <w:sz w:val="24"/>
          <w:szCs w:val="24"/>
        </w:rPr>
      </w:pPr>
      <w:r w:rsidRPr="00E8369F">
        <w:rPr>
          <w:rFonts w:eastAsia="Times New Roman" w:cstheme="minorHAnsi"/>
          <w:b/>
          <w:bCs/>
          <w:color w:val="1C1C1C"/>
          <w:spacing w:val="8"/>
          <w:sz w:val="24"/>
          <w:szCs w:val="24"/>
        </w:rPr>
        <w:t>UDG – as a bridge of cooperation between B&amp;R Countries</w:t>
      </w:r>
    </w:p>
    <w:p w:rsidR="00F97A84" w:rsidRPr="00E8369F" w:rsidRDefault="00F97A84" w:rsidP="00F97A84">
      <w:pPr>
        <w:spacing w:after="200"/>
        <w:jc w:val="both"/>
        <w:rPr>
          <w:rFonts w:eastAsia="Times New Roman" w:cstheme="minorHAnsi"/>
          <w:color w:val="1C1C1C"/>
          <w:spacing w:val="8"/>
          <w:sz w:val="24"/>
          <w:szCs w:val="24"/>
        </w:rPr>
      </w:pPr>
      <w:r w:rsidRPr="00E8369F">
        <w:rPr>
          <w:rFonts w:eastAsia="Times New Roman" w:cstheme="minorHAnsi"/>
          <w:color w:val="1C1C1C"/>
          <w:spacing w:val="8"/>
          <w:sz w:val="24"/>
          <w:szCs w:val="24"/>
        </w:rPr>
        <w:t>Following the changes in the global market, the University of Donja Gorica has especially developed cooperation with China, within which it has signed memoranda of cooperation with about 50 Chinese universities and well-known companies. As a result of this long-term cooperation, the University of Donja Gorica organized a special study program at the Faculty of Culture and Tourism - Chinese Studies. In addition to the Chinese language, students also study Chinese culture, history, philosophy, economics, but also informatics, so it is a unique study program of this type in Europe.</w:t>
      </w:r>
    </w:p>
    <w:p w:rsidR="00B23E90" w:rsidRPr="00E8369F" w:rsidRDefault="00F97A84" w:rsidP="00F97A84">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color w:val="1C1C1C"/>
          <w:spacing w:val="8"/>
          <w:sz w:val="24"/>
          <w:szCs w:val="24"/>
        </w:rPr>
        <w:t xml:space="preserve">The Confucius Tourism Classroom was opened at the UDG, under the auspices of the </w:t>
      </w:r>
      <w:proofErr w:type="spellStart"/>
      <w:r w:rsidRPr="00E8369F">
        <w:rPr>
          <w:rFonts w:eastAsia="Times New Roman" w:cstheme="minorHAnsi"/>
          <w:color w:val="1C1C1C"/>
          <w:spacing w:val="8"/>
          <w:sz w:val="24"/>
          <w:szCs w:val="24"/>
        </w:rPr>
        <w:t>Confucious</w:t>
      </w:r>
      <w:proofErr w:type="spellEnd"/>
      <w:r w:rsidRPr="00E8369F">
        <w:rPr>
          <w:rFonts w:eastAsia="Times New Roman" w:cstheme="minorHAnsi"/>
          <w:color w:val="1C1C1C"/>
          <w:spacing w:val="8"/>
          <w:sz w:val="24"/>
          <w:szCs w:val="24"/>
        </w:rPr>
        <w:t xml:space="preserve"> Institute Headquarters (</w:t>
      </w:r>
      <w:proofErr w:type="spellStart"/>
      <w:r w:rsidRPr="00E8369F">
        <w:rPr>
          <w:rFonts w:eastAsia="Times New Roman" w:cstheme="minorHAnsi"/>
          <w:color w:val="1C1C1C"/>
          <w:spacing w:val="8"/>
          <w:sz w:val="24"/>
          <w:szCs w:val="24"/>
        </w:rPr>
        <w:t>Hanban</w:t>
      </w:r>
      <w:proofErr w:type="spellEnd"/>
      <w:r w:rsidRPr="00E8369F">
        <w:rPr>
          <w:rFonts w:eastAsia="Times New Roman" w:cstheme="minorHAnsi"/>
          <w:color w:val="1C1C1C"/>
          <w:spacing w:val="8"/>
          <w:sz w:val="24"/>
          <w:szCs w:val="24"/>
        </w:rPr>
        <w:t>) from Beijing and in cooperation with Beijing Union University, which bases its activity, among other things, on learning the Chinese language, encouraging and promoting inter-culturalism, studying Chinese history, culture, philosophy, economy, tourism, etc., but also on the realization of other professional activities related to exploring China</w:t>
      </w:r>
      <w:r w:rsidR="00B23E90" w:rsidRPr="00E8369F">
        <w:rPr>
          <w:rFonts w:eastAsia="Times New Roman" w:cstheme="minorHAnsi"/>
          <w:color w:val="1C1C1C"/>
          <w:spacing w:val="8"/>
          <w:sz w:val="24"/>
          <w:szCs w:val="24"/>
        </w:rPr>
        <w:t>.</w:t>
      </w:r>
    </w:p>
    <w:p w:rsidR="00B23E90" w:rsidRPr="00E8369F" w:rsidRDefault="00F97A84" w:rsidP="009D3515">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color w:val="1C1C1C"/>
          <w:spacing w:val="8"/>
          <w:sz w:val="24"/>
          <w:szCs w:val="24"/>
        </w:rPr>
        <w:t xml:space="preserve">In order to further promote our cooperation, the University of Donja Gorica, </w:t>
      </w:r>
      <w:r w:rsidR="00115067" w:rsidRPr="00E8369F">
        <w:rPr>
          <w:rFonts w:eastAsia="Times New Roman" w:cstheme="minorHAnsi"/>
          <w:color w:val="1C1C1C"/>
          <w:spacing w:val="8"/>
          <w:sz w:val="24"/>
          <w:szCs w:val="24"/>
        </w:rPr>
        <w:t xml:space="preserve">UDG </w:t>
      </w:r>
      <w:r w:rsidRPr="00E8369F">
        <w:rPr>
          <w:rFonts w:eastAsia="Times New Roman" w:cstheme="minorHAnsi"/>
          <w:color w:val="1C1C1C"/>
          <w:spacing w:val="8"/>
          <w:sz w:val="24"/>
          <w:szCs w:val="24"/>
        </w:rPr>
        <w:t>China Studies</w:t>
      </w:r>
      <w:r w:rsidR="00115067" w:rsidRPr="00E8369F">
        <w:rPr>
          <w:rFonts w:eastAsia="Times New Roman" w:cstheme="minorHAnsi"/>
          <w:color w:val="1C1C1C"/>
          <w:spacing w:val="8"/>
          <w:sz w:val="24"/>
          <w:szCs w:val="24"/>
        </w:rPr>
        <w:t>, Beijing Union University</w:t>
      </w:r>
      <w:r w:rsidR="00B23E90" w:rsidRPr="00E8369F">
        <w:rPr>
          <w:rFonts w:eastAsia="Times New Roman" w:cstheme="minorHAnsi"/>
          <w:color w:val="1C1C1C"/>
          <w:spacing w:val="8"/>
          <w:sz w:val="24"/>
          <w:szCs w:val="24"/>
        </w:rPr>
        <w:t xml:space="preserve"> i </w:t>
      </w:r>
      <w:r w:rsidR="00115067" w:rsidRPr="00E8369F">
        <w:rPr>
          <w:rFonts w:eastAsia="Times New Roman" w:cstheme="minorHAnsi"/>
          <w:color w:val="1C1C1C"/>
          <w:spacing w:val="8"/>
          <w:sz w:val="24"/>
          <w:szCs w:val="24"/>
        </w:rPr>
        <w:t xml:space="preserve">UDG </w:t>
      </w:r>
      <w:r w:rsidRPr="00E8369F">
        <w:rPr>
          <w:rFonts w:eastAsia="Times New Roman" w:cstheme="minorHAnsi"/>
          <w:color w:val="1C1C1C"/>
          <w:spacing w:val="8"/>
          <w:sz w:val="24"/>
          <w:szCs w:val="24"/>
        </w:rPr>
        <w:t>Tourism Confucius Classroom invite students to apply for</w:t>
      </w:r>
      <w:r w:rsidR="00B23E90" w:rsidRPr="00E8369F">
        <w:rPr>
          <w:rFonts w:eastAsia="Times New Roman" w:cstheme="minorHAnsi"/>
          <w:color w:val="1C1C1C"/>
          <w:spacing w:val="8"/>
          <w:sz w:val="24"/>
          <w:szCs w:val="24"/>
        </w:rPr>
        <w:t>:</w:t>
      </w:r>
    </w:p>
    <w:p w:rsidR="00B23E90" w:rsidRPr="00E8369F" w:rsidRDefault="00F97A84" w:rsidP="009D3515">
      <w:pPr>
        <w:spacing w:before="100" w:beforeAutospacing="1" w:after="100" w:afterAutospacing="1" w:line="276" w:lineRule="auto"/>
        <w:jc w:val="center"/>
        <w:rPr>
          <w:rFonts w:eastAsia="Times New Roman" w:cstheme="minorHAnsi"/>
          <w:color w:val="1C1C1C"/>
          <w:spacing w:val="8"/>
          <w:sz w:val="24"/>
          <w:szCs w:val="24"/>
        </w:rPr>
      </w:pPr>
      <w:r w:rsidRPr="00E8369F">
        <w:rPr>
          <w:rFonts w:eastAsia="Times New Roman" w:cstheme="minorHAnsi"/>
          <w:i/>
          <w:iCs/>
          <w:color w:val="1C1C1C"/>
          <w:spacing w:val="8"/>
          <w:sz w:val="24"/>
          <w:szCs w:val="24"/>
        </w:rPr>
        <w:t>COMPETITION</w:t>
      </w:r>
    </w:p>
    <w:p w:rsidR="00B23E90" w:rsidRPr="00E8369F" w:rsidRDefault="00B23E90" w:rsidP="009D3515">
      <w:pPr>
        <w:spacing w:before="100" w:beforeAutospacing="1" w:after="100" w:afterAutospacing="1" w:line="276" w:lineRule="auto"/>
        <w:jc w:val="center"/>
        <w:rPr>
          <w:rFonts w:eastAsia="Times New Roman" w:cstheme="minorHAnsi"/>
          <w:b/>
          <w:color w:val="1C1C1C"/>
          <w:spacing w:val="8"/>
          <w:sz w:val="24"/>
          <w:szCs w:val="24"/>
        </w:rPr>
      </w:pPr>
      <w:r w:rsidRPr="00E8369F">
        <w:rPr>
          <w:rFonts w:eastAsia="Times New Roman" w:cstheme="minorHAnsi"/>
          <w:b/>
          <w:bCs/>
          <w:color w:val="1C1C1C"/>
          <w:spacing w:val="8"/>
          <w:sz w:val="24"/>
          <w:szCs w:val="24"/>
        </w:rPr>
        <w:t>„</w:t>
      </w:r>
      <w:r w:rsidR="00D05176" w:rsidRPr="00E8369F">
        <w:rPr>
          <w:rFonts w:eastAsia="Times New Roman" w:cstheme="minorHAnsi"/>
          <w:b/>
          <w:bCs/>
          <w:caps/>
          <w:color w:val="1C1C1C"/>
          <w:spacing w:val="8"/>
          <w:sz w:val="24"/>
          <w:szCs w:val="24"/>
        </w:rPr>
        <w:t xml:space="preserve">b&amp;r – </w:t>
      </w:r>
      <w:r w:rsidR="00F97A84" w:rsidRPr="00E8369F">
        <w:rPr>
          <w:rFonts w:cstheme="minorHAnsi"/>
          <w:b/>
          <w:color w:val="000000"/>
          <w:sz w:val="24"/>
          <w:szCs w:val="24"/>
        </w:rPr>
        <w:t>CULTURAL CONNECTION BRIDGE</w:t>
      </w:r>
      <w:r w:rsidRPr="00E8369F">
        <w:rPr>
          <w:rFonts w:eastAsia="Times New Roman" w:cstheme="minorHAnsi"/>
          <w:b/>
          <w:bCs/>
          <w:color w:val="1C1C1C"/>
          <w:spacing w:val="8"/>
          <w:sz w:val="24"/>
          <w:szCs w:val="24"/>
        </w:rPr>
        <w:t>“</w:t>
      </w:r>
    </w:p>
    <w:p w:rsidR="00B23E90" w:rsidRPr="00E8369F" w:rsidRDefault="00F97A84" w:rsidP="009D3515">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bCs/>
          <w:color w:val="1C1C1C"/>
          <w:spacing w:val="8"/>
          <w:sz w:val="24"/>
          <w:szCs w:val="24"/>
        </w:rPr>
        <w:t>The competition is open to all elementary and secondary school and university students from</w:t>
      </w:r>
      <w:r w:rsidR="00115067" w:rsidRPr="00E8369F">
        <w:rPr>
          <w:rFonts w:eastAsia="Times New Roman" w:cstheme="minorHAnsi"/>
          <w:bCs/>
          <w:color w:val="1C1C1C"/>
          <w:spacing w:val="8"/>
          <w:sz w:val="24"/>
          <w:szCs w:val="24"/>
        </w:rPr>
        <w:t xml:space="preserve"> B&amp;R</w:t>
      </w:r>
      <w:r w:rsidRPr="00E8369F">
        <w:rPr>
          <w:rFonts w:eastAsia="Times New Roman" w:cstheme="minorHAnsi"/>
          <w:bCs/>
          <w:color w:val="1C1C1C"/>
          <w:spacing w:val="8"/>
          <w:sz w:val="24"/>
          <w:szCs w:val="24"/>
        </w:rPr>
        <w:t xml:space="preserve"> Countries</w:t>
      </w:r>
      <w:r w:rsidR="00B23E90" w:rsidRPr="00E8369F">
        <w:rPr>
          <w:rFonts w:eastAsia="Times New Roman" w:cstheme="minorHAnsi"/>
          <w:bCs/>
          <w:color w:val="1C1C1C"/>
          <w:spacing w:val="8"/>
          <w:sz w:val="24"/>
          <w:szCs w:val="24"/>
        </w:rPr>
        <w:t>.</w:t>
      </w:r>
    </w:p>
    <w:p w:rsidR="00B23E90" w:rsidRPr="00E8369F" w:rsidRDefault="00F97A84" w:rsidP="009D3515">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bCs/>
          <w:color w:val="1C1C1C"/>
          <w:spacing w:val="8"/>
          <w:sz w:val="24"/>
          <w:szCs w:val="24"/>
        </w:rPr>
        <w:t xml:space="preserve">Candidates prepare work on the topic </w:t>
      </w:r>
      <w:r w:rsidR="00B23E90" w:rsidRPr="00E8369F">
        <w:rPr>
          <w:rFonts w:eastAsia="Times New Roman" w:cstheme="minorHAnsi"/>
          <w:b/>
          <w:bCs/>
          <w:color w:val="1C1C1C"/>
          <w:spacing w:val="8"/>
          <w:sz w:val="24"/>
          <w:szCs w:val="24"/>
        </w:rPr>
        <w:t>“</w:t>
      </w:r>
      <w:r w:rsidR="00D05176" w:rsidRPr="00E8369F">
        <w:rPr>
          <w:rFonts w:eastAsia="Times New Roman" w:cstheme="minorHAnsi"/>
          <w:b/>
          <w:bCs/>
          <w:caps/>
          <w:color w:val="1C1C1C"/>
          <w:spacing w:val="8"/>
          <w:sz w:val="24"/>
          <w:szCs w:val="24"/>
        </w:rPr>
        <w:t xml:space="preserve">b&amp;r – </w:t>
      </w:r>
      <w:r w:rsidRPr="00E8369F">
        <w:rPr>
          <w:rFonts w:cstheme="minorHAnsi"/>
          <w:b/>
          <w:color w:val="000000"/>
          <w:sz w:val="24"/>
          <w:szCs w:val="24"/>
        </w:rPr>
        <w:t>CULTURAL CONNECTION BRIDGE</w:t>
      </w:r>
      <w:r w:rsidR="00B23E90" w:rsidRPr="00E8369F">
        <w:rPr>
          <w:rFonts w:eastAsia="Times New Roman" w:cstheme="minorHAnsi"/>
          <w:b/>
          <w:bCs/>
          <w:color w:val="1C1C1C"/>
          <w:spacing w:val="8"/>
          <w:sz w:val="24"/>
          <w:szCs w:val="24"/>
        </w:rPr>
        <w:t>”.</w:t>
      </w:r>
    </w:p>
    <w:p w:rsidR="00015BB6" w:rsidRPr="00E8369F" w:rsidRDefault="00015BB6" w:rsidP="009D3515">
      <w:pPr>
        <w:spacing w:before="100" w:beforeAutospacing="1" w:after="100" w:afterAutospacing="1" w:line="276" w:lineRule="auto"/>
        <w:jc w:val="both"/>
        <w:rPr>
          <w:rFonts w:eastAsia="Times New Roman" w:cstheme="minorHAnsi"/>
          <w:b/>
          <w:bCs/>
          <w:color w:val="1C1C1C"/>
          <w:spacing w:val="8"/>
          <w:sz w:val="24"/>
          <w:szCs w:val="24"/>
        </w:rPr>
      </w:pPr>
      <w:r w:rsidRPr="00E8369F">
        <w:rPr>
          <w:rFonts w:eastAsia="Times New Roman" w:cstheme="minorHAnsi"/>
          <w:b/>
          <w:bCs/>
          <w:color w:val="1C1C1C"/>
          <w:spacing w:val="8"/>
          <w:sz w:val="24"/>
          <w:szCs w:val="24"/>
        </w:rPr>
        <w:t>ORGANIZ</w:t>
      </w:r>
      <w:r w:rsidR="00A754DC" w:rsidRPr="00E8369F">
        <w:rPr>
          <w:rFonts w:eastAsia="Times New Roman" w:cstheme="minorHAnsi"/>
          <w:b/>
          <w:bCs/>
          <w:color w:val="1C1C1C"/>
          <w:spacing w:val="8"/>
          <w:sz w:val="24"/>
          <w:szCs w:val="24"/>
        </w:rPr>
        <w:t>ERS</w:t>
      </w:r>
      <w:r w:rsidRPr="00E8369F">
        <w:rPr>
          <w:rFonts w:eastAsia="Times New Roman" w:cstheme="minorHAnsi"/>
          <w:b/>
          <w:bCs/>
          <w:color w:val="1C1C1C"/>
          <w:spacing w:val="8"/>
          <w:sz w:val="24"/>
          <w:szCs w:val="24"/>
        </w:rPr>
        <w:t>:</w:t>
      </w:r>
    </w:p>
    <w:p w:rsidR="00015BB6" w:rsidRPr="00E8369F" w:rsidRDefault="00015BB6" w:rsidP="009D3515">
      <w:pPr>
        <w:spacing w:before="100" w:beforeAutospacing="1" w:after="100" w:afterAutospacing="1" w:line="276" w:lineRule="auto"/>
        <w:jc w:val="both"/>
        <w:rPr>
          <w:rFonts w:eastAsia="Times New Roman" w:cstheme="minorHAnsi"/>
          <w:bCs/>
          <w:color w:val="1C1C1C"/>
          <w:spacing w:val="8"/>
          <w:sz w:val="24"/>
          <w:szCs w:val="24"/>
        </w:rPr>
      </w:pPr>
      <w:r w:rsidRPr="00E8369F">
        <w:rPr>
          <w:rFonts w:eastAsia="Times New Roman" w:cstheme="minorHAnsi"/>
          <w:bCs/>
          <w:color w:val="1C1C1C"/>
          <w:spacing w:val="8"/>
          <w:sz w:val="24"/>
          <w:szCs w:val="24"/>
        </w:rPr>
        <w:t>Univer</w:t>
      </w:r>
      <w:r w:rsidR="00A754DC" w:rsidRPr="00E8369F">
        <w:rPr>
          <w:rFonts w:eastAsia="Times New Roman" w:cstheme="minorHAnsi"/>
          <w:bCs/>
          <w:color w:val="1C1C1C"/>
          <w:spacing w:val="8"/>
          <w:sz w:val="24"/>
          <w:szCs w:val="24"/>
        </w:rPr>
        <w:t>sity of</w:t>
      </w:r>
      <w:r w:rsidRPr="00E8369F">
        <w:rPr>
          <w:rFonts w:eastAsia="Times New Roman" w:cstheme="minorHAnsi"/>
          <w:bCs/>
          <w:color w:val="1C1C1C"/>
          <w:spacing w:val="8"/>
          <w:sz w:val="24"/>
          <w:szCs w:val="24"/>
        </w:rPr>
        <w:t xml:space="preserve"> Donja Gorica </w:t>
      </w:r>
      <w:r w:rsidR="00A754DC" w:rsidRPr="00E8369F">
        <w:rPr>
          <w:rFonts w:eastAsia="Times New Roman" w:cstheme="minorHAnsi"/>
          <w:bCs/>
          <w:color w:val="1C1C1C"/>
          <w:spacing w:val="8"/>
          <w:sz w:val="24"/>
          <w:szCs w:val="24"/>
        </w:rPr>
        <w:t>and</w:t>
      </w:r>
      <w:r w:rsidRPr="00E8369F">
        <w:rPr>
          <w:rFonts w:eastAsia="Times New Roman" w:cstheme="minorHAnsi"/>
          <w:bCs/>
          <w:color w:val="1C1C1C"/>
          <w:spacing w:val="8"/>
          <w:sz w:val="24"/>
          <w:szCs w:val="24"/>
        </w:rPr>
        <w:t xml:space="preserve"> Beijing Union University</w:t>
      </w:r>
    </w:p>
    <w:p w:rsidR="00B23E90" w:rsidRPr="00E8369F" w:rsidRDefault="00A754DC" w:rsidP="009D3515">
      <w:pPr>
        <w:spacing w:before="100" w:beforeAutospacing="1" w:after="100" w:afterAutospacing="1" w:line="276" w:lineRule="auto"/>
        <w:jc w:val="both"/>
        <w:rPr>
          <w:rFonts w:eastAsia="Times New Roman" w:cstheme="minorHAnsi"/>
          <w:b/>
          <w:bCs/>
          <w:color w:val="1C1C1C"/>
          <w:spacing w:val="8"/>
          <w:sz w:val="24"/>
          <w:szCs w:val="24"/>
        </w:rPr>
      </w:pPr>
      <w:r w:rsidRPr="00E8369F">
        <w:rPr>
          <w:rFonts w:eastAsia="Times New Roman" w:cstheme="minorHAnsi"/>
          <w:b/>
          <w:bCs/>
          <w:color w:val="1C1C1C"/>
          <w:spacing w:val="8"/>
          <w:sz w:val="24"/>
          <w:szCs w:val="24"/>
        </w:rPr>
        <w:t>DESCRIPTION</w:t>
      </w:r>
      <w:r w:rsidR="00B23E90" w:rsidRPr="00E8369F">
        <w:rPr>
          <w:rFonts w:eastAsia="Times New Roman" w:cstheme="minorHAnsi"/>
          <w:b/>
          <w:bCs/>
          <w:color w:val="1C1C1C"/>
          <w:spacing w:val="8"/>
          <w:sz w:val="24"/>
          <w:szCs w:val="24"/>
        </w:rPr>
        <w:t>:</w:t>
      </w:r>
    </w:p>
    <w:p w:rsidR="00B23E90" w:rsidRPr="00E8369F" w:rsidRDefault="00A754DC" w:rsidP="009D3515">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color w:val="1C1C1C"/>
          <w:spacing w:val="8"/>
          <w:sz w:val="24"/>
          <w:szCs w:val="24"/>
        </w:rPr>
        <w:t xml:space="preserve">The aim of the competition is to promote Chinese culture and philosophy through the application of various traditional or contemporary art forms and/or contemporary ICT </w:t>
      </w:r>
      <w:r w:rsidRPr="00E8369F">
        <w:rPr>
          <w:rFonts w:eastAsia="Times New Roman" w:cstheme="minorHAnsi"/>
          <w:color w:val="1C1C1C"/>
          <w:spacing w:val="8"/>
          <w:sz w:val="24"/>
          <w:szCs w:val="24"/>
        </w:rPr>
        <w:lastRenderedPageBreak/>
        <w:t>technologies in order to present this rich treasure of knowledge in the most creative and innovative way to the public through the creativity of children and young people in Montenegro, China and B&amp;R countries</w:t>
      </w:r>
      <w:r w:rsidR="00B23E90" w:rsidRPr="00E8369F">
        <w:rPr>
          <w:rFonts w:eastAsia="Times New Roman" w:cstheme="minorHAnsi"/>
          <w:color w:val="1C1C1C"/>
          <w:spacing w:val="8"/>
          <w:sz w:val="24"/>
          <w:szCs w:val="24"/>
        </w:rPr>
        <w:t>.</w:t>
      </w:r>
    </w:p>
    <w:p w:rsidR="00A754DC" w:rsidRPr="0029660E" w:rsidRDefault="00A754DC" w:rsidP="009D3515">
      <w:pPr>
        <w:spacing w:before="100" w:beforeAutospacing="1" w:after="100" w:afterAutospacing="1" w:line="276" w:lineRule="auto"/>
        <w:jc w:val="both"/>
        <w:rPr>
          <w:rFonts w:cstheme="minorHAnsi"/>
          <w:b/>
          <w:color w:val="000000"/>
          <w:sz w:val="24"/>
          <w:szCs w:val="24"/>
        </w:rPr>
      </w:pPr>
      <w:r w:rsidRPr="0029660E">
        <w:rPr>
          <w:rFonts w:cstheme="minorHAnsi"/>
          <w:b/>
          <w:color w:val="000000"/>
          <w:sz w:val="24"/>
          <w:szCs w:val="24"/>
        </w:rPr>
        <w:t>PARTICIPANTS:</w:t>
      </w:r>
    </w:p>
    <w:p w:rsidR="00A754DC" w:rsidRPr="00E8369F" w:rsidRDefault="00A754DC" w:rsidP="009D3515">
      <w:pPr>
        <w:spacing w:before="100" w:beforeAutospacing="1" w:after="100" w:afterAutospacing="1" w:line="276" w:lineRule="auto"/>
        <w:jc w:val="both"/>
        <w:rPr>
          <w:rFonts w:eastAsia="Times New Roman" w:cstheme="minorHAnsi"/>
          <w:color w:val="1C1C1C"/>
          <w:spacing w:val="8"/>
          <w:sz w:val="24"/>
          <w:szCs w:val="24"/>
        </w:rPr>
      </w:pPr>
      <w:r w:rsidRPr="00E8369F">
        <w:rPr>
          <w:rFonts w:cstheme="minorHAnsi"/>
          <w:color w:val="000000"/>
          <w:sz w:val="24"/>
          <w:szCs w:val="24"/>
        </w:rPr>
        <w:t xml:space="preserve">Pupils and students of B&amp;R countries, especially from China and Montenegro, will explore and present the understanding of Chinese culture and points of contact with the cultures of other countries and the role of culture in the </w:t>
      </w:r>
      <w:r w:rsidR="00E8369F" w:rsidRPr="00E8369F">
        <w:rPr>
          <w:rFonts w:cstheme="minorHAnsi"/>
          <w:color w:val="000000"/>
          <w:sz w:val="24"/>
          <w:szCs w:val="24"/>
        </w:rPr>
        <w:t>shared</w:t>
      </w:r>
      <w:r w:rsidRPr="00E8369F">
        <w:rPr>
          <w:rFonts w:cstheme="minorHAnsi"/>
          <w:color w:val="000000"/>
          <w:sz w:val="24"/>
          <w:szCs w:val="24"/>
        </w:rPr>
        <w:t xml:space="preserve"> future</w:t>
      </w:r>
      <w:r w:rsidR="00E8369F" w:rsidRPr="00E8369F">
        <w:rPr>
          <w:rFonts w:cstheme="minorHAnsi"/>
          <w:color w:val="000000"/>
          <w:sz w:val="24"/>
          <w:szCs w:val="24"/>
        </w:rPr>
        <w:t>.</w:t>
      </w:r>
    </w:p>
    <w:p w:rsidR="00B23E90" w:rsidRPr="00E8369F" w:rsidRDefault="00E8369F" w:rsidP="009D3515">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b/>
          <w:bCs/>
          <w:color w:val="1C1C1C"/>
          <w:spacing w:val="8"/>
          <w:sz w:val="24"/>
          <w:szCs w:val="24"/>
        </w:rPr>
        <w:t>REQUIREMENTS</w:t>
      </w:r>
      <w:r w:rsidR="00B23E90" w:rsidRPr="00E8369F">
        <w:rPr>
          <w:rFonts w:eastAsia="Times New Roman" w:cstheme="minorHAnsi"/>
          <w:b/>
          <w:bCs/>
          <w:color w:val="1C1C1C"/>
          <w:spacing w:val="8"/>
          <w:sz w:val="24"/>
          <w:szCs w:val="24"/>
        </w:rPr>
        <w:t>:</w:t>
      </w:r>
    </w:p>
    <w:p w:rsidR="00E8369F" w:rsidRPr="00E8369F" w:rsidRDefault="00E8369F" w:rsidP="0029660E">
      <w:pPr>
        <w:spacing w:after="200"/>
        <w:jc w:val="both"/>
        <w:rPr>
          <w:rFonts w:eastAsia="Times New Roman" w:cstheme="minorHAnsi"/>
          <w:color w:val="1C1C1C"/>
          <w:spacing w:val="8"/>
          <w:sz w:val="24"/>
          <w:szCs w:val="24"/>
        </w:rPr>
      </w:pPr>
      <w:r w:rsidRPr="00E8369F">
        <w:rPr>
          <w:rFonts w:eastAsia="Times New Roman" w:cstheme="minorHAnsi"/>
          <w:color w:val="1C1C1C"/>
          <w:spacing w:val="8"/>
          <w:sz w:val="24"/>
          <w:szCs w:val="24"/>
        </w:rPr>
        <w:t xml:space="preserve">Students are free to choose the way they want to express themselves, whether through literary work, a song, a composition, artwork or sculpture, photography, a video, an animation, or some other art form (illustration, comic, drawing, watercolor, collage, etc.). </w:t>
      </w:r>
    </w:p>
    <w:p w:rsidR="00E8369F" w:rsidRPr="00E8369F" w:rsidRDefault="00E8369F" w:rsidP="0029660E">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color w:val="1C1C1C"/>
          <w:spacing w:val="8"/>
          <w:sz w:val="24"/>
          <w:szCs w:val="24"/>
        </w:rPr>
        <w:t>Along with the work, it is necessary to submit information about the author</w:t>
      </w:r>
      <w:r w:rsidR="00B23E90" w:rsidRPr="00E8369F">
        <w:rPr>
          <w:rFonts w:eastAsia="Times New Roman" w:cstheme="minorHAnsi"/>
          <w:color w:val="1C1C1C"/>
          <w:spacing w:val="8"/>
          <w:sz w:val="24"/>
          <w:szCs w:val="24"/>
        </w:rPr>
        <w:t xml:space="preserve">: </w:t>
      </w:r>
      <w:r w:rsidRPr="00E8369F">
        <w:rPr>
          <w:rFonts w:eastAsia="Times New Roman" w:cstheme="minorHAnsi"/>
          <w:color w:val="1C1C1C"/>
          <w:spacing w:val="8"/>
          <w:sz w:val="24"/>
          <w:szCs w:val="24"/>
        </w:rPr>
        <w:t>name and surname, class, school or university, place, state, and contact mail.</w:t>
      </w:r>
    </w:p>
    <w:p w:rsidR="00B23E90" w:rsidRPr="00E8369F" w:rsidRDefault="00E8369F" w:rsidP="009D3515">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b/>
          <w:bCs/>
          <w:color w:val="1C1C1C"/>
          <w:spacing w:val="8"/>
          <w:sz w:val="24"/>
          <w:szCs w:val="24"/>
        </w:rPr>
        <w:t>METHOD AND DEADLINE OF APPLICATION</w:t>
      </w:r>
      <w:r w:rsidR="00B23E90" w:rsidRPr="00E8369F">
        <w:rPr>
          <w:rFonts w:eastAsia="Times New Roman" w:cstheme="minorHAnsi"/>
          <w:b/>
          <w:bCs/>
          <w:color w:val="1C1C1C"/>
          <w:spacing w:val="8"/>
          <w:sz w:val="24"/>
          <w:szCs w:val="24"/>
        </w:rPr>
        <w:t>:</w:t>
      </w:r>
    </w:p>
    <w:p w:rsidR="00584DD1" w:rsidRPr="00E8369F" w:rsidRDefault="00E8369F" w:rsidP="009D3515">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color w:val="1C1C1C"/>
          <w:spacing w:val="8"/>
          <w:sz w:val="24"/>
          <w:szCs w:val="24"/>
        </w:rPr>
        <w:t xml:space="preserve">The deadline for submitting works is June 15, </w:t>
      </w:r>
      <w:r w:rsidR="00B23E90" w:rsidRPr="00E8369F">
        <w:rPr>
          <w:rFonts w:eastAsia="Times New Roman" w:cstheme="minorHAnsi"/>
          <w:color w:val="1C1C1C"/>
          <w:spacing w:val="8"/>
          <w:sz w:val="24"/>
          <w:szCs w:val="24"/>
        </w:rPr>
        <w:t>202</w:t>
      </w:r>
      <w:r w:rsidR="00D05176" w:rsidRPr="00E8369F">
        <w:rPr>
          <w:rFonts w:eastAsia="Times New Roman" w:cstheme="minorHAnsi"/>
          <w:color w:val="1C1C1C"/>
          <w:spacing w:val="8"/>
          <w:sz w:val="24"/>
          <w:szCs w:val="24"/>
        </w:rPr>
        <w:t>1</w:t>
      </w:r>
      <w:r w:rsidR="00B23E90" w:rsidRPr="00E8369F">
        <w:rPr>
          <w:rFonts w:eastAsia="Times New Roman" w:cstheme="minorHAnsi"/>
          <w:color w:val="1C1C1C"/>
          <w:spacing w:val="8"/>
          <w:sz w:val="24"/>
          <w:szCs w:val="24"/>
        </w:rPr>
        <w:t xml:space="preserve">. </w:t>
      </w:r>
    </w:p>
    <w:p w:rsidR="00B23E90" w:rsidRPr="00E8369F" w:rsidRDefault="00E8369F" w:rsidP="009D3515">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color w:val="1C1C1C"/>
          <w:spacing w:val="8"/>
          <w:sz w:val="24"/>
          <w:szCs w:val="24"/>
        </w:rPr>
        <w:t xml:space="preserve">The applications are submitted with an indication: </w:t>
      </w:r>
      <w:r w:rsidRPr="0029660E">
        <w:rPr>
          <w:rFonts w:cstheme="minorHAnsi"/>
          <w:b/>
          <w:bCs/>
          <w:caps/>
          <w:color w:val="1C1C1C"/>
          <w:spacing w:val="8"/>
          <w:sz w:val="24"/>
          <w:szCs w:val="24"/>
        </w:rPr>
        <w:t>"</w:t>
      </w:r>
      <w:r w:rsidRPr="0029660E">
        <w:rPr>
          <w:rFonts w:eastAsia="Times New Roman" w:cstheme="minorHAnsi"/>
          <w:b/>
          <w:bCs/>
          <w:caps/>
          <w:color w:val="1C1C1C"/>
          <w:spacing w:val="8"/>
          <w:sz w:val="24"/>
          <w:szCs w:val="24"/>
        </w:rPr>
        <w:t xml:space="preserve">b&amp;r – </w:t>
      </w:r>
      <w:r w:rsidRPr="0029660E">
        <w:rPr>
          <w:rFonts w:cstheme="minorHAnsi"/>
          <w:b/>
          <w:color w:val="000000"/>
          <w:sz w:val="24"/>
          <w:szCs w:val="24"/>
        </w:rPr>
        <w:t>CULTURAL CONNECTION BRIDGE</w:t>
      </w:r>
      <w:r w:rsidRPr="0029660E">
        <w:rPr>
          <w:rFonts w:cstheme="minorHAnsi"/>
          <w:b/>
          <w:bCs/>
          <w:caps/>
          <w:color w:val="1C1C1C"/>
          <w:spacing w:val="8"/>
          <w:sz w:val="24"/>
          <w:szCs w:val="24"/>
        </w:rPr>
        <w:t>"</w:t>
      </w:r>
      <w:r w:rsidRPr="0029660E">
        <w:rPr>
          <w:rFonts w:eastAsia="Times New Roman" w:cstheme="minorHAnsi"/>
          <w:b/>
          <w:color w:val="1C1C1C"/>
          <w:spacing w:val="8"/>
          <w:sz w:val="24"/>
          <w:szCs w:val="24"/>
        </w:rPr>
        <w:t xml:space="preserve"> </w:t>
      </w:r>
      <w:r w:rsidRPr="00E8369F">
        <w:rPr>
          <w:rFonts w:eastAsia="Times New Roman" w:cstheme="minorHAnsi"/>
          <w:b/>
          <w:bCs/>
          <w:color w:val="1C1C1C"/>
          <w:spacing w:val="8"/>
          <w:sz w:val="24"/>
          <w:szCs w:val="24"/>
        </w:rPr>
        <w:t xml:space="preserve">– </w:t>
      </w:r>
      <w:r w:rsidRPr="00E8369F">
        <w:rPr>
          <w:rFonts w:eastAsia="Times New Roman" w:cstheme="minorHAnsi"/>
          <w:color w:val="1C1C1C"/>
          <w:spacing w:val="8"/>
          <w:sz w:val="24"/>
          <w:szCs w:val="24"/>
        </w:rPr>
        <w:t>application for the competition of the University of Donja Gorica and Beijing Union University</w:t>
      </w:r>
      <w:r w:rsidR="00B23E90" w:rsidRPr="00E8369F">
        <w:rPr>
          <w:rFonts w:eastAsia="Times New Roman" w:cstheme="minorHAnsi"/>
          <w:color w:val="1C1C1C"/>
          <w:spacing w:val="8"/>
          <w:sz w:val="24"/>
          <w:szCs w:val="24"/>
        </w:rPr>
        <w:t>.</w:t>
      </w:r>
    </w:p>
    <w:p w:rsidR="00584DD1" w:rsidRPr="00E8369F" w:rsidRDefault="00E8369F" w:rsidP="00584DD1">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color w:val="1C1C1C"/>
          <w:spacing w:val="8"/>
          <w:sz w:val="24"/>
          <w:szCs w:val="24"/>
        </w:rPr>
        <w:t xml:space="preserve">The applications from Asia can be submitted in person or by mail to the address of the </w:t>
      </w:r>
      <w:r w:rsidR="00584DD1" w:rsidRPr="00E8369F">
        <w:rPr>
          <w:rFonts w:eastAsia="Times New Roman" w:cstheme="minorHAnsi"/>
          <w:color w:val="1C1C1C"/>
          <w:spacing w:val="8"/>
          <w:sz w:val="24"/>
          <w:szCs w:val="24"/>
        </w:rPr>
        <w:t>Be</w:t>
      </w:r>
      <w:r w:rsidR="00E25A07">
        <w:rPr>
          <w:rFonts w:eastAsia="Times New Roman" w:cstheme="minorHAnsi"/>
          <w:color w:val="1C1C1C"/>
          <w:spacing w:val="8"/>
          <w:sz w:val="24"/>
          <w:szCs w:val="24"/>
        </w:rPr>
        <w:t>ijing Union University</w:t>
      </w:r>
      <w:r w:rsidR="00E25A07" w:rsidRPr="00E25A07">
        <w:rPr>
          <w:rFonts w:eastAsia="Times New Roman" w:cstheme="minorHAnsi"/>
          <w:color w:val="1C1C1C"/>
          <w:spacing w:val="8"/>
          <w:sz w:val="24"/>
          <w:szCs w:val="24"/>
        </w:rPr>
        <w:t xml:space="preserve">, No. 97, </w:t>
      </w:r>
      <w:proofErr w:type="spellStart"/>
      <w:r w:rsidR="00E25A07" w:rsidRPr="00E25A07">
        <w:rPr>
          <w:rFonts w:eastAsia="Times New Roman" w:cstheme="minorHAnsi"/>
          <w:color w:val="1C1C1C"/>
          <w:spacing w:val="8"/>
          <w:sz w:val="24"/>
          <w:szCs w:val="24"/>
        </w:rPr>
        <w:t>Beisihuan</w:t>
      </w:r>
      <w:proofErr w:type="spellEnd"/>
      <w:r w:rsidR="00E25A07" w:rsidRPr="00E25A07">
        <w:rPr>
          <w:rFonts w:eastAsia="Times New Roman" w:cstheme="minorHAnsi"/>
          <w:color w:val="1C1C1C"/>
          <w:spacing w:val="8"/>
          <w:sz w:val="24"/>
          <w:szCs w:val="24"/>
        </w:rPr>
        <w:t xml:space="preserve"> East Road, Chao Yang District, Beijing, P. R. China </w:t>
      </w:r>
      <w:r w:rsidRPr="00E8369F">
        <w:rPr>
          <w:rFonts w:eastAsia="Times New Roman" w:cstheme="minorHAnsi"/>
          <w:color w:val="1C1C1C"/>
          <w:spacing w:val="8"/>
          <w:sz w:val="24"/>
          <w:szCs w:val="24"/>
        </w:rPr>
        <w:t>or</w:t>
      </w:r>
      <w:r w:rsidR="00584DD1" w:rsidRPr="00E8369F">
        <w:rPr>
          <w:rFonts w:eastAsia="Times New Roman" w:cstheme="minorHAnsi"/>
          <w:color w:val="1C1C1C"/>
          <w:spacing w:val="8"/>
          <w:sz w:val="24"/>
          <w:szCs w:val="24"/>
        </w:rPr>
        <w:t xml:space="preserve"> </w:t>
      </w:r>
      <w:r w:rsidRPr="00E8369F">
        <w:rPr>
          <w:rFonts w:eastAsia="Times New Roman" w:cstheme="minorHAnsi"/>
          <w:color w:val="1C1C1C"/>
          <w:spacing w:val="8"/>
          <w:sz w:val="24"/>
          <w:szCs w:val="24"/>
        </w:rPr>
        <w:t>electronically to e-mail</w:t>
      </w:r>
      <w:r w:rsidR="00584DD1" w:rsidRPr="00E8369F">
        <w:rPr>
          <w:rFonts w:eastAsia="Times New Roman" w:cstheme="minorHAnsi"/>
          <w:color w:val="1C1C1C"/>
          <w:spacing w:val="8"/>
          <w:sz w:val="24"/>
          <w:szCs w:val="24"/>
        </w:rPr>
        <w:t xml:space="preserve">: </w:t>
      </w:r>
      <w:r w:rsidR="00E25A07" w:rsidRPr="00E25A07">
        <w:rPr>
          <w:rStyle w:val="Hyperlink"/>
          <w:rFonts w:eastAsia="Times New Roman" w:cstheme="minorHAnsi"/>
          <w:spacing w:val="8"/>
          <w:sz w:val="24"/>
          <w:szCs w:val="24"/>
        </w:rPr>
        <w:t>lytyalin@buu.edu.cn</w:t>
      </w:r>
      <w:r w:rsidR="00E25A07">
        <w:rPr>
          <w:rStyle w:val="Hyperlink"/>
          <w:rFonts w:eastAsia="Times New Roman" w:cstheme="minorHAnsi"/>
          <w:spacing w:val="8"/>
          <w:sz w:val="24"/>
          <w:szCs w:val="24"/>
        </w:rPr>
        <w:t>.</w:t>
      </w:r>
    </w:p>
    <w:p w:rsidR="00B23E90" w:rsidRPr="00E8369F" w:rsidRDefault="00E8369F" w:rsidP="009D3515">
      <w:pPr>
        <w:spacing w:before="100" w:beforeAutospacing="1" w:after="100" w:afterAutospacing="1" w:line="276" w:lineRule="auto"/>
        <w:jc w:val="both"/>
        <w:rPr>
          <w:rFonts w:eastAsia="Times New Roman" w:cstheme="minorHAnsi"/>
          <w:color w:val="1C1C1C"/>
          <w:spacing w:val="8"/>
          <w:sz w:val="24"/>
          <w:szCs w:val="24"/>
        </w:rPr>
      </w:pPr>
      <w:r w:rsidRPr="00E8369F">
        <w:rPr>
          <w:rFonts w:eastAsia="Times New Roman" w:cstheme="minorHAnsi"/>
          <w:color w:val="1C1C1C"/>
          <w:spacing w:val="8"/>
          <w:sz w:val="24"/>
          <w:szCs w:val="24"/>
        </w:rPr>
        <w:t xml:space="preserve">The applications from Europe can be submitted in person or by mail to the address of the University of </w:t>
      </w:r>
      <w:r w:rsidR="00B23E90" w:rsidRPr="00E8369F">
        <w:rPr>
          <w:rFonts w:eastAsia="Times New Roman" w:cstheme="minorHAnsi"/>
          <w:color w:val="1C1C1C"/>
          <w:spacing w:val="8"/>
          <w:sz w:val="24"/>
          <w:szCs w:val="24"/>
        </w:rPr>
        <w:t xml:space="preserve">Donja Gorica, </w:t>
      </w:r>
      <w:proofErr w:type="spellStart"/>
      <w:r w:rsidR="00B23E90" w:rsidRPr="00E8369F">
        <w:rPr>
          <w:rFonts w:eastAsia="Times New Roman" w:cstheme="minorHAnsi"/>
          <w:color w:val="1C1C1C"/>
          <w:spacing w:val="8"/>
          <w:sz w:val="24"/>
          <w:szCs w:val="24"/>
        </w:rPr>
        <w:t>Oktoih</w:t>
      </w:r>
      <w:proofErr w:type="spellEnd"/>
      <w:r w:rsidR="00B23E90" w:rsidRPr="00E8369F">
        <w:rPr>
          <w:rFonts w:eastAsia="Times New Roman" w:cstheme="minorHAnsi"/>
          <w:color w:val="1C1C1C"/>
          <w:spacing w:val="8"/>
          <w:sz w:val="24"/>
          <w:szCs w:val="24"/>
        </w:rPr>
        <w:t xml:space="preserve"> 1, 81000 Podgorica</w:t>
      </w:r>
      <w:r w:rsidR="00584DD1" w:rsidRPr="00E8369F">
        <w:rPr>
          <w:rFonts w:eastAsia="Times New Roman" w:cstheme="minorHAnsi"/>
          <w:color w:val="1C1C1C"/>
          <w:spacing w:val="8"/>
          <w:sz w:val="24"/>
          <w:szCs w:val="24"/>
        </w:rPr>
        <w:t xml:space="preserve">, </w:t>
      </w:r>
      <w:proofErr w:type="spellStart"/>
      <w:proofErr w:type="gramStart"/>
      <w:r w:rsidR="00584DD1" w:rsidRPr="00E8369F">
        <w:rPr>
          <w:rFonts w:eastAsia="Times New Roman" w:cstheme="minorHAnsi"/>
          <w:color w:val="1C1C1C"/>
          <w:spacing w:val="8"/>
          <w:sz w:val="24"/>
          <w:szCs w:val="24"/>
        </w:rPr>
        <w:t>Crna</w:t>
      </w:r>
      <w:proofErr w:type="spellEnd"/>
      <w:proofErr w:type="gramEnd"/>
      <w:r w:rsidR="00584DD1" w:rsidRPr="00E8369F">
        <w:rPr>
          <w:rFonts w:eastAsia="Times New Roman" w:cstheme="minorHAnsi"/>
          <w:color w:val="1C1C1C"/>
          <w:spacing w:val="8"/>
          <w:sz w:val="24"/>
          <w:szCs w:val="24"/>
        </w:rPr>
        <w:t xml:space="preserve"> Gora</w:t>
      </w:r>
      <w:r w:rsidR="00B23E90" w:rsidRPr="00E8369F">
        <w:rPr>
          <w:rFonts w:eastAsia="Times New Roman" w:cstheme="minorHAnsi"/>
          <w:color w:val="1C1C1C"/>
          <w:spacing w:val="8"/>
          <w:sz w:val="24"/>
          <w:szCs w:val="24"/>
        </w:rPr>
        <w:t xml:space="preserve"> </w:t>
      </w:r>
      <w:r w:rsidRPr="00E8369F">
        <w:rPr>
          <w:rFonts w:eastAsia="Times New Roman" w:cstheme="minorHAnsi"/>
          <w:color w:val="1C1C1C"/>
          <w:spacing w:val="8"/>
          <w:sz w:val="24"/>
          <w:szCs w:val="24"/>
        </w:rPr>
        <w:t>or electronically to e-mail</w:t>
      </w:r>
      <w:r w:rsidR="00B23E90" w:rsidRPr="00E8369F">
        <w:rPr>
          <w:rFonts w:eastAsia="Times New Roman" w:cstheme="minorHAnsi"/>
          <w:color w:val="1C1C1C"/>
          <w:spacing w:val="8"/>
          <w:sz w:val="24"/>
          <w:szCs w:val="24"/>
        </w:rPr>
        <w:t xml:space="preserve">: </w:t>
      </w:r>
      <w:hyperlink r:id="rId5" w:history="1">
        <w:r w:rsidR="00E25A07" w:rsidRPr="00FD301F">
          <w:rPr>
            <w:rStyle w:val="Hyperlink"/>
            <w:rFonts w:eastAsia="Times New Roman" w:cstheme="minorHAnsi"/>
            <w:spacing w:val="8"/>
            <w:sz w:val="24"/>
            <w:szCs w:val="24"/>
          </w:rPr>
          <w:t>aleksandra.gogic@udg.edu.me</w:t>
        </w:r>
      </w:hyperlink>
    </w:p>
    <w:p w:rsidR="00E8369F" w:rsidRPr="00E8369F" w:rsidRDefault="00E8369F" w:rsidP="009D3515">
      <w:pPr>
        <w:spacing w:before="100" w:beforeAutospacing="1" w:after="100" w:afterAutospacing="1" w:line="276" w:lineRule="auto"/>
        <w:jc w:val="both"/>
        <w:rPr>
          <w:rFonts w:eastAsia="Times New Roman" w:cstheme="minorHAnsi"/>
          <w:bCs/>
          <w:color w:val="1C1C1C"/>
          <w:spacing w:val="8"/>
          <w:sz w:val="24"/>
          <w:szCs w:val="24"/>
        </w:rPr>
      </w:pPr>
      <w:r w:rsidRPr="00E8369F">
        <w:rPr>
          <w:rFonts w:eastAsia="Times New Roman" w:cstheme="minorHAnsi"/>
          <w:b/>
          <w:bCs/>
          <w:color w:val="1C1C1C"/>
          <w:spacing w:val="8"/>
          <w:sz w:val="24"/>
          <w:szCs w:val="24"/>
        </w:rPr>
        <w:t xml:space="preserve">First selection: </w:t>
      </w:r>
      <w:r w:rsidRPr="00E8369F">
        <w:rPr>
          <w:rFonts w:eastAsia="Times New Roman" w:cstheme="minorHAnsi"/>
          <w:bCs/>
          <w:color w:val="1C1C1C"/>
          <w:spacing w:val="8"/>
          <w:sz w:val="24"/>
          <w:szCs w:val="24"/>
        </w:rPr>
        <w:t>UDG and BUU will select 30 applications from Europe and 30 applications from Asia.</w:t>
      </w:r>
    </w:p>
    <w:p w:rsidR="00E8369F" w:rsidRPr="00E8369F" w:rsidRDefault="00E8369F" w:rsidP="009D3515">
      <w:pPr>
        <w:spacing w:before="100" w:beforeAutospacing="1" w:after="100" w:afterAutospacing="1" w:line="276" w:lineRule="auto"/>
        <w:jc w:val="both"/>
        <w:rPr>
          <w:rFonts w:eastAsia="Times New Roman" w:cstheme="minorHAnsi"/>
          <w:bCs/>
          <w:color w:val="1C1C1C"/>
          <w:spacing w:val="8"/>
          <w:sz w:val="24"/>
          <w:szCs w:val="24"/>
        </w:rPr>
      </w:pPr>
      <w:r w:rsidRPr="00E8369F">
        <w:rPr>
          <w:rFonts w:eastAsia="Times New Roman" w:cstheme="minorHAnsi"/>
          <w:bCs/>
          <w:color w:val="1C1C1C"/>
          <w:spacing w:val="8"/>
          <w:sz w:val="24"/>
          <w:szCs w:val="24"/>
        </w:rPr>
        <w:t xml:space="preserve">From these 60 applications, the following </w:t>
      </w:r>
      <w:bookmarkStart w:id="0" w:name="_GoBack"/>
      <w:bookmarkEnd w:id="0"/>
      <w:r w:rsidRPr="00E8369F">
        <w:rPr>
          <w:rFonts w:eastAsia="Times New Roman" w:cstheme="minorHAnsi"/>
          <w:bCs/>
          <w:color w:val="1C1C1C"/>
          <w:spacing w:val="8"/>
          <w:sz w:val="24"/>
          <w:szCs w:val="24"/>
        </w:rPr>
        <w:t>will be selected:</w:t>
      </w:r>
    </w:p>
    <w:p w:rsidR="00E8369F" w:rsidRPr="00E8369F" w:rsidRDefault="00E8369F" w:rsidP="00E8369F">
      <w:pPr>
        <w:pStyle w:val="ListParagraph"/>
        <w:numPr>
          <w:ilvl w:val="0"/>
          <w:numId w:val="2"/>
        </w:numPr>
        <w:spacing w:before="100" w:beforeAutospacing="1" w:after="100" w:afterAutospacing="1" w:line="276" w:lineRule="auto"/>
        <w:jc w:val="both"/>
        <w:rPr>
          <w:rFonts w:eastAsia="Times New Roman" w:cstheme="minorHAnsi"/>
          <w:bCs/>
          <w:color w:val="1C1C1C"/>
          <w:spacing w:val="8"/>
          <w:sz w:val="24"/>
          <w:szCs w:val="24"/>
        </w:rPr>
      </w:pPr>
      <w:r w:rsidRPr="00E8369F">
        <w:rPr>
          <w:rFonts w:eastAsia="Times New Roman" w:cstheme="minorHAnsi"/>
          <w:bCs/>
          <w:color w:val="1C1C1C"/>
          <w:spacing w:val="8"/>
          <w:sz w:val="24"/>
          <w:szCs w:val="24"/>
        </w:rPr>
        <w:lastRenderedPageBreak/>
        <w:t>5 first prizes,</w:t>
      </w:r>
    </w:p>
    <w:p w:rsidR="00E8369F" w:rsidRPr="00E8369F" w:rsidRDefault="00E8369F" w:rsidP="00E8369F">
      <w:pPr>
        <w:pStyle w:val="ListParagraph"/>
        <w:numPr>
          <w:ilvl w:val="0"/>
          <w:numId w:val="2"/>
        </w:numPr>
        <w:spacing w:before="100" w:beforeAutospacing="1" w:after="100" w:afterAutospacing="1" w:line="276" w:lineRule="auto"/>
        <w:jc w:val="both"/>
        <w:rPr>
          <w:rFonts w:eastAsia="Times New Roman" w:cstheme="minorHAnsi"/>
          <w:bCs/>
          <w:color w:val="1C1C1C"/>
          <w:spacing w:val="8"/>
          <w:sz w:val="24"/>
          <w:szCs w:val="24"/>
        </w:rPr>
      </w:pPr>
      <w:r w:rsidRPr="00E8369F">
        <w:rPr>
          <w:rFonts w:eastAsia="Times New Roman" w:cstheme="minorHAnsi"/>
          <w:bCs/>
          <w:color w:val="1C1C1C"/>
          <w:spacing w:val="8"/>
          <w:sz w:val="24"/>
          <w:szCs w:val="24"/>
        </w:rPr>
        <w:t>15 second prizes,</w:t>
      </w:r>
    </w:p>
    <w:p w:rsidR="00E8369F" w:rsidRPr="00E8369F" w:rsidRDefault="00E8369F" w:rsidP="00E8369F">
      <w:pPr>
        <w:pStyle w:val="ListParagraph"/>
        <w:numPr>
          <w:ilvl w:val="0"/>
          <w:numId w:val="2"/>
        </w:numPr>
        <w:spacing w:before="100" w:beforeAutospacing="1" w:after="100" w:afterAutospacing="1" w:line="276" w:lineRule="auto"/>
        <w:jc w:val="both"/>
        <w:rPr>
          <w:rFonts w:eastAsia="Times New Roman" w:cstheme="minorHAnsi"/>
          <w:bCs/>
          <w:color w:val="1C1C1C"/>
          <w:spacing w:val="8"/>
          <w:sz w:val="24"/>
          <w:szCs w:val="24"/>
        </w:rPr>
      </w:pPr>
      <w:r w:rsidRPr="00E8369F">
        <w:rPr>
          <w:rFonts w:eastAsia="Times New Roman" w:cstheme="minorHAnsi"/>
          <w:bCs/>
          <w:color w:val="1C1C1C"/>
          <w:spacing w:val="8"/>
          <w:sz w:val="24"/>
          <w:szCs w:val="24"/>
        </w:rPr>
        <w:t>40 third prizes.</w:t>
      </w:r>
    </w:p>
    <w:p w:rsidR="00E8369F" w:rsidRPr="00E8369F" w:rsidRDefault="00E8369F" w:rsidP="009D3515">
      <w:pPr>
        <w:spacing w:before="100" w:beforeAutospacing="1" w:after="100" w:afterAutospacing="1" w:line="276" w:lineRule="auto"/>
        <w:jc w:val="both"/>
        <w:rPr>
          <w:rFonts w:eastAsia="Times New Roman" w:cstheme="minorHAnsi"/>
          <w:b/>
          <w:bCs/>
          <w:color w:val="1C1C1C"/>
          <w:spacing w:val="8"/>
          <w:sz w:val="24"/>
          <w:szCs w:val="24"/>
        </w:rPr>
      </w:pPr>
    </w:p>
    <w:sectPr w:rsidR="00E8369F" w:rsidRPr="00E836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F1566"/>
    <w:multiLevelType w:val="hybridMultilevel"/>
    <w:tmpl w:val="FCC0D7D6"/>
    <w:lvl w:ilvl="0" w:tplc="979264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40559"/>
    <w:multiLevelType w:val="hybridMultilevel"/>
    <w:tmpl w:val="37EA874A"/>
    <w:lvl w:ilvl="0" w:tplc="3F18CE8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04"/>
    <w:rsid w:val="00015BB6"/>
    <w:rsid w:val="000A1CBE"/>
    <w:rsid w:val="00115067"/>
    <w:rsid w:val="00125520"/>
    <w:rsid w:val="0014116C"/>
    <w:rsid w:val="00215194"/>
    <w:rsid w:val="00286F0D"/>
    <w:rsid w:val="0029660E"/>
    <w:rsid w:val="00584DD1"/>
    <w:rsid w:val="005C5404"/>
    <w:rsid w:val="009D3515"/>
    <w:rsid w:val="009F2057"/>
    <w:rsid w:val="00A754DC"/>
    <w:rsid w:val="00B23E90"/>
    <w:rsid w:val="00D05176"/>
    <w:rsid w:val="00E25A07"/>
    <w:rsid w:val="00E8369F"/>
    <w:rsid w:val="00F9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BE613-2454-4F96-9D59-262D00E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3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E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3E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E90"/>
    <w:rPr>
      <w:b/>
      <w:bCs/>
    </w:rPr>
  </w:style>
  <w:style w:type="character" w:styleId="Emphasis">
    <w:name w:val="Emphasis"/>
    <w:basedOn w:val="DefaultParagraphFont"/>
    <w:uiPriority w:val="20"/>
    <w:qFormat/>
    <w:rsid w:val="00B23E90"/>
    <w:rPr>
      <w:i/>
      <w:iCs/>
    </w:rPr>
  </w:style>
  <w:style w:type="character" w:styleId="Hyperlink">
    <w:name w:val="Hyperlink"/>
    <w:basedOn w:val="DefaultParagraphFont"/>
    <w:uiPriority w:val="99"/>
    <w:unhideWhenUsed/>
    <w:rsid w:val="00B23E90"/>
    <w:rPr>
      <w:color w:val="0000FF"/>
      <w:u w:val="single"/>
    </w:rPr>
  </w:style>
  <w:style w:type="paragraph" w:styleId="ListParagraph">
    <w:name w:val="List Paragraph"/>
    <w:basedOn w:val="Normal"/>
    <w:uiPriority w:val="34"/>
    <w:qFormat/>
    <w:rsid w:val="00584DD1"/>
    <w:pPr>
      <w:ind w:left="720"/>
      <w:contextualSpacing/>
    </w:pPr>
  </w:style>
  <w:style w:type="paragraph" w:styleId="BalloonText">
    <w:name w:val="Balloon Text"/>
    <w:basedOn w:val="Normal"/>
    <w:link w:val="BalloonTextChar"/>
    <w:uiPriority w:val="99"/>
    <w:semiHidden/>
    <w:unhideWhenUsed/>
    <w:rsid w:val="00E2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ksandra.gogic@udg.edu.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Marija Orlandic</cp:lastModifiedBy>
  <cp:revision>2</cp:revision>
  <cp:lastPrinted>2021-05-27T13:35:00Z</cp:lastPrinted>
  <dcterms:created xsi:type="dcterms:W3CDTF">2021-05-27T13:35:00Z</dcterms:created>
  <dcterms:modified xsi:type="dcterms:W3CDTF">2021-05-27T13:35:00Z</dcterms:modified>
</cp:coreProperties>
</file>